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3E" w:rsidRDefault="00113C3E" w:rsidP="00113C3E">
      <w:pPr>
        <w:jc w:val="center"/>
        <w:rPr>
          <w:rFonts w:ascii="宋体" w:eastAsia="宋体" w:hAnsi="宋体" w:cs="宋体" w:hint="eastAsia"/>
          <w:sz w:val="28"/>
          <w:szCs w:val="28"/>
        </w:rPr>
      </w:pPr>
    </w:p>
    <w:p w:rsidR="00113C3E" w:rsidRDefault="00113C3E" w:rsidP="00113C3E">
      <w:pPr>
        <w:jc w:val="center"/>
        <w:rPr>
          <w:rFonts w:ascii="宋体" w:eastAsia="宋体" w:hAnsi="宋体" w:cs="宋体" w:hint="eastAsia"/>
          <w:sz w:val="28"/>
          <w:szCs w:val="28"/>
        </w:rPr>
      </w:pPr>
      <w:r w:rsidRPr="00113C3E">
        <w:rPr>
          <w:rFonts w:ascii="宋体" w:eastAsia="宋体" w:hAnsi="宋体" w:cs="宋体" w:hint="eastAsia"/>
          <w:sz w:val="28"/>
          <w:szCs w:val="28"/>
        </w:rPr>
        <w:t>2018-2020年度城南新区部分重要路段市容秩序管理外包服务项目</w:t>
      </w:r>
    </w:p>
    <w:p w:rsidR="00000000" w:rsidRDefault="00113C3E" w:rsidP="00113C3E">
      <w:pPr>
        <w:jc w:val="center"/>
        <w:rPr>
          <w:rFonts w:ascii="宋体" w:eastAsia="宋体" w:hAnsi="宋体" w:cs="宋体" w:hint="eastAsia"/>
          <w:sz w:val="28"/>
          <w:szCs w:val="28"/>
        </w:rPr>
      </w:pPr>
      <w:r w:rsidRPr="00113C3E">
        <w:rPr>
          <w:rFonts w:ascii="宋体" w:eastAsia="宋体" w:hAnsi="宋体" w:cs="宋体" w:hint="eastAsia"/>
          <w:sz w:val="28"/>
          <w:szCs w:val="28"/>
        </w:rPr>
        <w:t>补充通知</w:t>
      </w:r>
    </w:p>
    <w:p w:rsidR="00113C3E" w:rsidRDefault="00113C3E" w:rsidP="00113C3E">
      <w:pPr>
        <w:spacing w:line="500" w:lineRule="exact"/>
        <w:ind w:firstLineChars="200" w:firstLine="560"/>
        <w:rPr>
          <w:rFonts w:ascii="宋体" w:eastAsia="宋体" w:hAnsi="宋体" w:hint="eastAsia"/>
          <w:sz w:val="28"/>
          <w:szCs w:val="28"/>
        </w:rPr>
      </w:pPr>
      <w:r w:rsidRPr="00113C3E">
        <w:rPr>
          <w:rFonts w:ascii="宋体" w:eastAsia="宋体" w:hAnsi="宋体" w:cs="宋体" w:hint="eastAsia"/>
          <w:sz w:val="28"/>
          <w:szCs w:val="28"/>
        </w:rPr>
        <w:t>2018-2020年度城南新区部分重要路段市容秩序管理外包服务项目招标文件第一部分投标须知</w:t>
      </w:r>
      <w:r w:rsidRPr="00113C3E">
        <w:rPr>
          <w:rFonts w:ascii="宋体" w:eastAsia="宋体" w:hAnsi="宋体" w:hint="eastAsia"/>
          <w:sz w:val="28"/>
          <w:szCs w:val="28"/>
        </w:rPr>
        <w:t>15.1 本次招标投标文件分为</w:t>
      </w:r>
      <w:r w:rsidRPr="00113C3E">
        <w:rPr>
          <w:rFonts w:ascii="宋体" w:eastAsia="宋体" w:hAnsi="宋体" w:hint="eastAsia"/>
          <w:b/>
          <w:sz w:val="28"/>
          <w:szCs w:val="28"/>
        </w:rPr>
        <w:t>一</w:t>
      </w:r>
      <w:r w:rsidRPr="00113C3E">
        <w:rPr>
          <w:rFonts w:ascii="宋体" w:eastAsia="宋体" w:hAnsi="宋体" w:hint="eastAsia"/>
          <w:sz w:val="28"/>
          <w:szCs w:val="28"/>
        </w:rPr>
        <w:t>号共</w:t>
      </w:r>
      <w:r w:rsidRPr="00113C3E">
        <w:rPr>
          <w:rFonts w:ascii="宋体" w:eastAsia="宋体" w:hAnsi="宋体" w:hint="eastAsia"/>
          <w:sz w:val="28"/>
          <w:szCs w:val="28"/>
          <w:u w:val="single"/>
        </w:rPr>
        <w:t xml:space="preserve"> </w:t>
      </w:r>
      <w:r w:rsidRPr="00113C3E">
        <w:rPr>
          <w:rFonts w:ascii="宋体" w:eastAsia="宋体" w:hAnsi="宋体"/>
          <w:sz w:val="28"/>
          <w:szCs w:val="28"/>
          <w:u w:val="single"/>
        </w:rPr>
        <w:t>1</w:t>
      </w:r>
      <w:r w:rsidRPr="00113C3E">
        <w:rPr>
          <w:rFonts w:ascii="宋体" w:eastAsia="宋体" w:hAnsi="宋体" w:hint="eastAsia"/>
          <w:sz w:val="28"/>
          <w:szCs w:val="28"/>
          <w:u w:val="single"/>
        </w:rPr>
        <w:t xml:space="preserve"> </w:t>
      </w:r>
      <w:r w:rsidRPr="00113C3E">
        <w:rPr>
          <w:rFonts w:ascii="宋体" w:eastAsia="宋体" w:hAnsi="宋体" w:hint="eastAsia"/>
          <w:sz w:val="28"/>
          <w:szCs w:val="28"/>
        </w:rPr>
        <w:t>个标书，标书的详细编制要求请参见通用条款第</w:t>
      </w:r>
      <w:r w:rsidRPr="00113C3E">
        <w:rPr>
          <w:rFonts w:ascii="宋体" w:eastAsia="宋体" w:hAnsi="宋体"/>
          <w:sz w:val="28"/>
          <w:szCs w:val="28"/>
        </w:rPr>
        <w:t>5</w:t>
      </w:r>
      <w:r w:rsidRPr="00113C3E">
        <w:rPr>
          <w:rFonts w:ascii="宋体" w:eastAsia="宋体" w:hAnsi="宋体" w:hint="eastAsia"/>
          <w:sz w:val="28"/>
          <w:szCs w:val="28"/>
        </w:rPr>
        <w:t>条中的相关内容现修改为：15.1 本次</w:t>
      </w:r>
      <w:r>
        <w:rPr>
          <w:rFonts w:ascii="宋体" w:eastAsia="宋体" w:hAnsi="宋体" w:hint="eastAsia"/>
          <w:sz w:val="28"/>
          <w:szCs w:val="28"/>
        </w:rPr>
        <w:t>投</w:t>
      </w:r>
      <w:r w:rsidRPr="00113C3E">
        <w:rPr>
          <w:rFonts w:ascii="宋体" w:eastAsia="宋体" w:hAnsi="宋体" w:hint="eastAsia"/>
          <w:sz w:val="28"/>
          <w:szCs w:val="28"/>
        </w:rPr>
        <w:t>标文件分为</w:t>
      </w:r>
      <w:r w:rsidRPr="00113C3E">
        <w:rPr>
          <w:rFonts w:ascii="宋体" w:eastAsia="宋体" w:hAnsi="宋体" w:hint="eastAsia"/>
          <w:b/>
          <w:sz w:val="28"/>
          <w:szCs w:val="28"/>
        </w:rPr>
        <w:t>一</w:t>
      </w:r>
      <w:r w:rsidRPr="00113C3E">
        <w:rPr>
          <w:rFonts w:ascii="宋体" w:eastAsia="宋体" w:hAnsi="宋体" w:hint="eastAsia"/>
          <w:sz w:val="28"/>
          <w:szCs w:val="28"/>
        </w:rPr>
        <w:t>号标书、二号标书共</w:t>
      </w:r>
      <w:r w:rsidRPr="00113C3E">
        <w:rPr>
          <w:rFonts w:ascii="宋体" w:eastAsia="宋体" w:hAnsi="宋体" w:hint="eastAsia"/>
          <w:sz w:val="28"/>
          <w:szCs w:val="28"/>
          <w:u w:val="single"/>
        </w:rPr>
        <w:t xml:space="preserve"> 2 </w:t>
      </w:r>
      <w:r w:rsidRPr="00113C3E">
        <w:rPr>
          <w:rFonts w:ascii="宋体" w:eastAsia="宋体" w:hAnsi="宋体" w:hint="eastAsia"/>
          <w:sz w:val="28"/>
          <w:szCs w:val="28"/>
        </w:rPr>
        <w:t>个标书，标书的详细编制要求请参见通用条款第</w:t>
      </w:r>
      <w:r w:rsidRPr="00113C3E">
        <w:rPr>
          <w:rFonts w:ascii="宋体" w:eastAsia="宋体" w:hAnsi="宋体"/>
          <w:sz w:val="28"/>
          <w:szCs w:val="28"/>
        </w:rPr>
        <w:t>5</w:t>
      </w:r>
      <w:r w:rsidRPr="00113C3E">
        <w:rPr>
          <w:rFonts w:ascii="宋体" w:eastAsia="宋体" w:hAnsi="宋体" w:hint="eastAsia"/>
          <w:sz w:val="28"/>
          <w:szCs w:val="28"/>
        </w:rPr>
        <w:t>条中的相关内容。</w:t>
      </w:r>
    </w:p>
    <w:p w:rsidR="005D234E" w:rsidRDefault="005D234E" w:rsidP="00113C3E">
      <w:pPr>
        <w:spacing w:line="500" w:lineRule="exact"/>
        <w:ind w:firstLineChars="200" w:firstLine="560"/>
        <w:rPr>
          <w:rFonts w:ascii="宋体" w:eastAsia="宋体" w:hAnsi="宋体" w:hint="eastAsia"/>
          <w:sz w:val="28"/>
          <w:szCs w:val="28"/>
        </w:rPr>
      </w:pPr>
    </w:p>
    <w:p w:rsidR="005D234E" w:rsidRDefault="005D234E" w:rsidP="00113C3E">
      <w:pPr>
        <w:spacing w:line="500" w:lineRule="exact"/>
        <w:ind w:firstLineChars="200" w:firstLine="560"/>
        <w:rPr>
          <w:rFonts w:ascii="宋体" w:eastAsia="宋体" w:hAnsi="宋体" w:hint="eastAsia"/>
          <w:sz w:val="28"/>
          <w:szCs w:val="28"/>
        </w:rPr>
      </w:pPr>
    </w:p>
    <w:p w:rsidR="005D234E" w:rsidRDefault="005D234E" w:rsidP="005D234E">
      <w:pPr>
        <w:spacing w:line="500" w:lineRule="exact"/>
        <w:ind w:firstLineChars="200" w:firstLine="560"/>
        <w:jc w:val="right"/>
        <w:rPr>
          <w:rFonts w:ascii="宋体" w:eastAsia="宋体" w:hAnsi="宋体" w:cs="宋体" w:hint="eastAsia"/>
          <w:sz w:val="28"/>
          <w:szCs w:val="28"/>
        </w:rPr>
      </w:pPr>
      <w:r w:rsidRPr="005D234E">
        <w:rPr>
          <w:rFonts w:ascii="宋体" w:eastAsia="宋体" w:hAnsi="宋体" w:cs="宋体" w:hint="eastAsia"/>
          <w:sz w:val="28"/>
          <w:szCs w:val="28"/>
        </w:rPr>
        <w:t>盐城市城南新区开发建设投资有限公司</w:t>
      </w:r>
    </w:p>
    <w:p w:rsidR="005D234E" w:rsidRPr="00113C3E" w:rsidRDefault="005D234E" w:rsidP="005D234E">
      <w:pPr>
        <w:spacing w:line="500" w:lineRule="exact"/>
        <w:ind w:firstLineChars="200" w:firstLine="560"/>
        <w:jc w:val="right"/>
        <w:rPr>
          <w:rFonts w:ascii="宋体" w:eastAsia="宋体" w:hAnsi="宋体" w:cs="宋体" w:hint="eastAsia"/>
          <w:sz w:val="28"/>
          <w:szCs w:val="28"/>
        </w:rPr>
      </w:pPr>
      <w:r>
        <w:rPr>
          <w:rFonts w:ascii="宋体" w:eastAsia="宋体" w:hAnsi="宋体" w:cs="宋体"/>
          <w:sz w:val="28"/>
          <w:szCs w:val="28"/>
        </w:rPr>
        <w:t>2018年7月30日</w:t>
      </w:r>
    </w:p>
    <w:p w:rsidR="00113C3E" w:rsidRPr="00113C3E" w:rsidRDefault="00113C3E" w:rsidP="00113C3E">
      <w:pPr>
        <w:spacing w:line="500" w:lineRule="exact"/>
        <w:rPr>
          <w:sz w:val="28"/>
          <w:szCs w:val="28"/>
        </w:rPr>
      </w:pPr>
    </w:p>
    <w:sectPr w:rsidR="00113C3E" w:rsidRPr="00113C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EF0" w:rsidRPr="00BA3A8D" w:rsidRDefault="00641EF0" w:rsidP="00113C3E">
      <w:pPr>
        <w:rPr>
          <w:rFonts w:ascii="Tahoma" w:eastAsia="宋体" w:hAnsi="Tahoma"/>
          <w:sz w:val="24"/>
        </w:rPr>
      </w:pPr>
      <w:r>
        <w:separator/>
      </w:r>
    </w:p>
  </w:endnote>
  <w:endnote w:type="continuationSeparator" w:id="1">
    <w:p w:rsidR="00641EF0" w:rsidRPr="00BA3A8D" w:rsidRDefault="00641EF0" w:rsidP="00113C3E">
      <w:pPr>
        <w:rPr>
          <w:rFonts w:ascii="Tahoma" w:eastAsia="宋体"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EF0" w:rsidRPr="00BA3A8D" w:rsidRDefault="00641EF0" w:rsidP="00113C3E">
      <w:pPr>
        <w:rPr>
          <w:rFonts w:ascii="Tahoma" w:eastAsia="宋体" w:hAnsi="Tahoma"/>
          <w:sz w:val="24"/>
        </w:rPr>
      </w:pPr>
      <w:r>
        <w:separator/>
      </w:r>
    </w:p>
  </w:footnote>
  <w:footnote w:type="continuationSeparator" w:id="1">
    <w:p w:rsidR="00641EF0" w:rsidRPr="00BA3A8D" w:rsidRDefault="00641EF0" w:rsidP="00113C3E">
      <w:pPr>
        <w:rPr>
          <w:rFonts w:ascii="Tahoma" w:eastAsia="宋体" w:hAnsi="Tahom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3C3E"/>
    <w:rsid w:val="00113C3E"/>
    <w:rsid w:val="005D234E"/>
    <w:rsid w:val="00641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3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3C3E"/>
    <w:rPr>
      <w:sz w:val="18"/>
      <w:szCs w:val="18"/>
    </w:rPr>
  </w:style>
  <w:style w:type="paragraph" w:styleId="a4">
    <w:name w:val="footer"/>
    <w:basedOn w:val="a"/>
    <w:link w:val="Char0"/>
    <w:uiPriority w:val="99"/>
    <w:semiHidden/>
    <w:unhideWhenUsed/>
    <w:rsid w:val="00113C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3C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2018-07-30T06:55:00Z</dcterms:created>
  <dcterms:modified xsi:type="dcterms:W3CDTF">2018-07-30T06:59:00Z</dcterms:modified>
</cp:coreProperties>
</file>